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595" w:rsidRDefault="00110595" w:rsidP="00110595">
      <w:pPr>
        <w:keepNext/>
        <w:keepLines/>
        <w:spacing w:after="0" w:line="240" w:lineRule="auto"/>
        <w:jc w:val="center"/>
        <w:rPr>
          <w:rStyle w:val="5"/>
          <w:rFonts w:ascii="Times New Roman" w:hAnsi="Times New Roman"/>
          <w:color w:val="000000"/>
          <w:sz w:val="24"/>
          <w:szCs w:val="24"/>
        </w:rPr>
      </w:pPr>
      <w:bookmarkStart w:id="0" w:name="bookmark63"/>
      <w:r>
        <w:rPr>
          <w:rStyle w:val="5"/>
          <w:rFonts w:ascii="Times New Roman" w:hAnsi="Times New Roman"/>
          <w:color w:val="000000"/>
          <w:sz w:val="24"/>
          <w:szCs w:val="24"/>
        </w:rPr>
        <w:t>Экономический рост</w:t>
      </w:r>
    </w:p>
    <w:p w:rsidR="00110595" w:rsidRPr="00702B48" w:rsidRDefault="00110595" w:rsidP="00110595">
      <w:pPr>
        <w:pStyle w:val="51"/>
        <w:keepNext/>
        <w:keepLines/>
        <w:numPr>
          <w:ilvl w:val="0"/>
          <w:numId w:val="3"/>
        </w:numPr>
        <w:shd w:val="clear" w:color="auto" w:fill="auto"/>
        <w:tabs>
          <w:tab w:val="left" w:pos="543"/>
        </w:tabs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Экономический рост: понятие и показатели</w:t>
      </w:r>
      <w:bookmarkEnd w:id="0"/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Экономический рост является важнейшей проблемой экономической жизни общества. Он отражает изменения как материально-вещественной, так и социальной стороны его благосостояния. Экономический рост соединяет произ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водство, накопление и потребление. Он свидетельствует о затратах труда, его производительности, росте благосостоя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отдельных индивидуумов и увеличении национального богатства. Экономический рост является условием и следст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вием научно-технического прогресса.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Экономический рост впервые зафиксирован в Англии во второй половине восемнадцатого века, в результате промыш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ленной революции. До этого периода экономическое развитие осуществлялось очень медленно на протяжении многих сто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летий. Различия в уровне жизни населения разных историче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ских эпох традиционного общества, а также между различны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 странами почти не наблюдались. Например, не наблюда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лось существенных различий в уровне жизни между Англией начала восемнадцатого века и Древним Римом.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Экономический рост поражает масштабами: с начала во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семнадцатого века реальный доход на одного человека в сред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нем в мире вырос приблизительно в 10 раз, при этом в развитых странах этот показатель ещё выше. Доход на душу населения различается между странами в 10-30 раз. В самых бедных странах население живет на доход (включающий не только денежный, но и натуральный доход), соответствующий приблизительно 1 доллару США в день (в ценах, соответствующих США).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современных условиях экономический рост приобре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тает инновационный характер. Интенсификация 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наукое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кость производства изменяют факторы и структуру производ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ства, воздействуют на социальную сферу и экологическую об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становку, повышают интеллектуализацию труда и значение активизации человека в процессе производства. Структурная перестройка экономики развитых стран второй половины двадцатого века и начала двадцать первого века привела к снижению роли сельского хозяйства и увеличению роли сфе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ры услуг в национальной экономической системе. Внутри 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ждой крупной сферы общественного производства также произошли изменения. В частности, в обрабатывающей про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мышленности первые позиции стали занимать машинострои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тельная и химическая промышленность, появились новые наукоемкие отрасли: биотехнология, генная инженерия, в сфере услуг произошло повышение удельного веса торговли, финансовых операций, информатики.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Экономический рост - многогранное, сложное понятие, включающее содержание, тип, механизм движения (взаимо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действие факторов роста экономики), количественные и каче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ственные критерии этого движения (показатели 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ского роста), социально-экономический результат (нацио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нальное богатство), цель (благосостояние населения).</w:t>
      </w:r>
      <w:proofErr w:type="gramEnd"/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Экономический рост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увеличение объемов соз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данных за определенный период времени товаров и услуг (увеличение потенциального и реального ВВП), возрастание экономического потенциала страны.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Экономический рост означает количественное и каче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ственное изменение результатов производства и его факто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ров. Между количественными и качественными характери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стиками экономического роста существует тесная взаимо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связь. Вместе с тем увеличение количественных параметров выпускаемого продукта не всегда означает рост его качест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венных характеристик, уровня жизни населения.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Следует различать такие понятия, как «экономический рост» и «экономическое развитие».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Экономическое развитие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предполагает структурную перестройку экономики в соответст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вии с потребностями технологического и социального прогрес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са. Экономическое развитие включает не только рост, но и спад экономики и таким образом является более широким понятием.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Экономический рост определяется с помощью ряда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казателей. Американский экономист, лауреат Нобелевской премии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Саймон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Кузнец (1901-1985 гг.) выделил 6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показателей, характеризующих экономический рост в развитых странах: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78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высокие темпы роста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подушевого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дохода и населения;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86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высокие темпы роста производительности факторов производства;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78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высокие темпы структурной перестройки экономики;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9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высокие темпы социальной, политической и идеологи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ческой трансформации;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78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международные масштабы экономического роста;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9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ограниченное распространение результатов 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ского роста.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Экономический рост характеризуется системой пока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зателей, которые представляют собой сопоставление резуль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татов производства во времени. Как правило, сравнивают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циональный доход, ВВП и т.д. Измерение осуществляется обычно в процентах.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качестве основных показателей измерения 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ского роста используются: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9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коэффициент роста - отношение показателя изучаемого периода к показателю базового периода. Исчисляется по формуле: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X=Y1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/ 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</w:rPr>
        <w:t>0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Corbel"/>
          <w:rFonts w:ascii="Times New Roman" w:hAnsi="Times New Roman"/>
          <w:color w:val="000000"/>
          <w:sz w:val="24"/>
          <w:szCs w:val="24"/>
          <w:lang w:eastAsia="en-US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/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Corbel"/>
          <w:rFonts w:ascii="Times New Roman" w:hAnsi="Times New Roman"/>
          <w:color w:val="000000"/>
          <w:sz w:val="24"/>
          <w:szCs w:val="24"/>
          <w:lang w:eastAsia="en-US"/>
        </w:rPr>
        <w:t>0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показатели соответственно в изучаемом и ба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зовом периодах;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74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темп роста - коэффициент роста, умноженный на 100%;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74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темп прироста - темп роста - 100%.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экономической теории по-разному понимаются фор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мы проявления экономического роста.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Одни исследователи под экономическим ростом пони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мают развитие национальной экономики за определенный отрезок времени, которое измеряется либо темпами роста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ального объема ВВП, национального дохода либо темпами увеличения этих показателей в расчете на душу населения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Samuelson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P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.,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Thompson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.).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Саймон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Кузнец считает, что экономический рост может быть определен как «долгосрочное увеличение производст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венной способности страны, основанное на техническом про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грессе, на инструментальной и идеологической приспособ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ляемости, способное обеспечить население растущим много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образием материальных благ».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докладах Римского клуба («Пределы роста», «За преде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лами роста») обосновывалась невозможность долгосрочного ус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тойчивого развития на основе простого количественного роста и провозглашалась задача перехода к качественно иному типу развития, основанному на качественном росте экономики. Каче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ство результатов труда стало рассматриваться как доминирую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щая составляющая культуры общества. Анализ качественных аспектов экономического роста был проведен Э.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Денисоном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чественные факторы роста получили отражение в моделях «но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вой теории роста» Р.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Лукаса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 Г.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Мэнкью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 П.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Ромера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Д.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Уэйла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 а также в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посткейнсианских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моделях роста Н.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Калдора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Дж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 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бинсон. В концепцию качества экономического роста вошла и проблема сохранения человека и окружающей его среды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Ridker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R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.,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Michan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.,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Polensinsky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D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.,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Clark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N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.,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Juma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.).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Экономический рост является одной из важнейших мак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роэкономических целей. Он обеспечивает повышение уровня жизни населения и экономической безопасности страны. Для оценки уровня социально-экономического развития экономи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ки следует различать такие понятия, как «эффективность экономического роста» и «качество экономического роста».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Эффективность экономического роста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многогранное понятие, охватывающее различные направления 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ской деятельности: улучшение качества товаров и услуг;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вышение их конкурентоспособности; создание новых видов продукции; углубление специализации и кооперирования производства; освоение новых технологий и т.д.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Качество экономического роста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характеризует социаль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ную направленность развития страны. Качество экономического роста изменяется посредством следующих показателей: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улу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чш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ение материального благосостояния населения;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рост свободного времени;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82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ение уровня развития отраслей социальной ин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фраструктуры;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усиление инвестиций в человеческий капитал;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8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рост безопасности условий труда и жизни людей;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усиление социальной защиты населения;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поддержание полной занятости и др.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Между темпами и повышением качества экономического роста существует определенная взаимосвязь. При этом в ряде случаев высокие темпы экономического роста не сопровожда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ются соответствующим ростом качества. И наоборот, невысо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кие темпы экономического роста могут способствовать повы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шению качества жизни. Поэтому многие экономисты считают, что в настоящее время эффективнее иметь в стране невысокие (2-3% в год), но устойчивые темпы экономического роста.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Идеальной формой экономического роста в условиях 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временной рыночной экономики считается равновесный экономический рост. Под ним понимается такое развитие национальной экономики в долгосрочном периоде, при кото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ром объемы совокупного спроса и совокупного предложения, увеличивающиеся за определенный отрезок времени, посто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янно равны между собой. В результате равномерного роста совокупного спроса и совокупного предложения удается обеспечить постоянный уровень цен.</w:t>
      </w:r>
    </w:p>
    <w:p w:rsidR="00110595" w:rsidRPr="00702B48" w:rsidRDefault="00110595" w:rsidP="00110595">
      <w:pPr>
        <w:pStyle w:val="51"/>
        <w:keepNext/>
        <w:keepLines/>
        <w:numPr>
          <w:ilvl w:val="0"/>
          <w:numId w:val="3"/>
        </w:numPr>
        <w:shd w:val="clear" w:color="auto" w:fill="auto"/>
        <w:tabs>
          <w:tab w:val="left" w:pos="543"/>
        </w:tabs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1" w:name="bookmark64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Факторы и типы экономического роста</w:t>
      </w:r>
      <w:bookmarkEnd w:id="1"/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Экономический рост осуществляется под воздействием ряда факторов. В зависимости от способа воздействия на 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номический рост выделяют прямые и косвенные факторы.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К </w:t>
      </w:r>
      <w:proofErr w:type="gramStart"/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>прямым</w:t>
      </w:r>
      <w:proofErr w:type="gramEnd"/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относятся факторы, которые непосредствен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 определяют физическую способность к экономическому росту (увеличение численности и повышение качества трудо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вых ресурсов; рост и изменение структуры основного капита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ла; улучшение технологии и организации производства; уве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личение количества и качества вовлекаемых в хозяйственный оборот природных ресурсов).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Косвенные факторы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оказывают влияние на реализацию потенциала, заложенного в прямых факторах (наличие кон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курентной среды; уменьшение цен на производственные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сурсы; снижение налогов; улучшение условий получения кредита и др.).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Факторы экономического роста могут быть также подраз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делены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внешние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и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внутренние.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Например, капитал может быть представлен иностранным (поступающим в страну извне) и национальным, т.е. мобилизуемым внутри страны.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Существует множество классификаций факторов 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номического роста (экстенсивные и интенсивные; структур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ные; организационные; экономические; социальные; объек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тивные и субъективные; материальные и нематериальные и др.).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Однако наиболее часто факторы экономического роста подразделяются на следующие группы: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9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предложения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(наличие природных и трудовых ресур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сов, наличие основного капитала, уровень технологий и т.д.);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9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спроса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(уровень цен; потребительские расходы; инве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стиционные расходы; государственные расходы; чистый объ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ем экспорта и др.);</w:t>
      </w:r>
    </w:p>
    <w:p w:rsidR="00110595" w:rsidRPr="00702B48" w:rsidRDefault="00110595" w:rsidP="00110595">
      <w:pPr>
        <w:pStyle w:val="a4"/>
        <w:numPr>
          <w:ilvl w:val="0"/>
          <w:numId w:val="2"/>
        </w:numPr>
        <w:shd w:val="clear" w:color="auto" w:fill="auto"/>
        <w:tabs>
          <w:tab w:val="left" w:pos="59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распределения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(рациональность и полнота вовлечения ресурсов в хозяйственный оборот; эффективность утилизации вовлекаемых в экономический оборот ресурсов).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Факторы экономического роста взаимосвязаны между собой. Например, труд будет более производителен, если 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ботник использует современное оборудование и материалы под руководством высококвалифицированного менеджера. Поэтому точно определить долю того или иного фактора 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номического роста достаточно сложно. Более того, все факто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ры экономического роста являются комплексными, состоят из ряда более мелких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элементов, вследствие чего их можно пере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группировывать.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зависимости от конкретных условий взаимодействия факторов различают экстенсивный и интенсивный типы 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номического роста.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Экстенсивный экономический рост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обеспечивает увели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чение валового продукта за счет количественного увеличения факторов производства (вовлечение в производство дополни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тельных природных, трудовых, инвестиционных ресурсов) без изменения технической базы производства и производительно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 труда в обществе. При этом типе экономического роста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вышается стоимость ресурсов (рабочей силы в результате роста потребностей, природных - вследствие их истощения).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Интенсивный экономический рост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основан на повы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шении производительности труда, совершенствовании техно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логии производства, росте качества факторов производства.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Таким образом, интенсивный тип экономического роста осуществляется не за счет увеличения объемов затрат ресур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сов, а за счет роста их отдачи. Об интенсивном типе экономи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ческого роста свидетельствует снижение ряда показателей: материалоемкости,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фондоемкости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трудоемкости, энергоем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кости и транспортных затрат на единицу конечной продук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ции. С развитием и освоением достижений НТП интенсивные факторы роста становятся преобладающими. Однако в реаль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ной жизни экстенсивный и интенсивный типы экономическо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 роста в чистом виде не существуют. Поэтому лу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чш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 гово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рить о преимущественно экстенсивном или преимущественно интенсивном типе экономического роста.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Одной из важнейших проблем экономического роста является нахождение оптимального соотношения между потреблением и накоплением. Рост сбережений означает переключение сре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дств с пр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иобретения предметов потреб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ления на инвестиционные блага. Равенство сбережений и инвестиций - одно из непременных условий устойчивого экономического роста. Если сбережения превышают инве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стиции, то образуются излишние запасы, не полностью 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пользуется оборудование, увеличивается безработица. Если же инвестиционный спрос опережает размеры сбережений, то это ведет к «перегреву» экономики, подстегивает инве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стиционный рост цен.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динамике экономического роста соотношение между сбережениями и инвестициями принимает несколько более сложную форму. Сбережения, отложенные сегодня, будут трансформированы в инвестиции, которые будут осуществ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лены завтра. Поэтому ныне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шн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ие сбережения должны соответ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ствовать завтрашним инвестициям.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10595" w:rsidRPr="00702B48" w:rsidRDefault="00110595" w:rsidP="00110595">
      <w:pPr>
        <w:pStyle w:val="51"/>
        <w:keepNext/>
        <w:keepLines/>
        <w:shd w:val="clear" w:color="auto" w:fill="auto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2" w:name="bookmark65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6.3. Основные модели экономического роста</w:t>
      </w:r>
      <w:bookmarkEnd w:id="2"/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экономической теории различают два типа моделей экономического роста: неоклассические 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неокейнсианские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Основной идеей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неоклассического направления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явля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ется оптимальность рыночной системы, рассматриваемой как совершенный саморегулирующийся механизм, позволяющий наилучшим образом использовать все факторы производства не только отдельному субъекту экономики, но и экономике в целом.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Американцы Чарльз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Кобб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Пол Дуглас в 20-е гг. ХХ века разработали многофакторную модель экономического роста, получившую название производственной функции или мо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дели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Кобба-Дугласа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 Она показывает, что объем совокупного продукта при данном уровне технологий зависит от двух фак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торов: капитала и трудовых ресурсов.</w:t>
      </w:r>
    </w:p>
    <w:p w:rsidR="00110595" w:rsidRPr="00702B48" w:rsidRDefault="00110595" w:rsidP="00110595">
      <w:pPr>
        <w:pStyle w:val="a4"/>
        <w:shd w:val="clear" w:color="auto" w:fill="auto"/>
        <w:tabs>
          <w:tab w:val="left" w:pos="3504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F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L</w:t>
      </w:r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>(6.1)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-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объем совокупного продукта;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-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капитал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;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L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-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трудовые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ресурсы.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последующем производственная функция была усо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вершенствована. В частности, при ее расчете предлагалось учитывать фактор времени, поскольку уровень технологий постоянно повышается. Впервые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расчет производственной функции с учетом фактора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lastRenderedPageBreak/>
        <w:t xml:space="preserve">времени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осуществил Ян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Тинбер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ген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(о котором уже упоминалось в первой главе учебного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собия). В результате производственная функция приняла сле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дующий вид:</w:t>
      </w:r>
    </w:p>
    <w:p w:rsidR="00110595" w:rsidRPr="00CE7276" w:rsidRDefault="00110595" w:rsidP="00110595">
      <w:pPr>
        <w:pStyle w:val="a4"/>
        <w:shd w:val="clear" w:color="auto" w:fill="auto"/>
        <w:tabs>
          <w:tab w:val="left" w:pos="197"/>
          <w:tab w:val="left" w:pos="4315"/>
        </w:tabs>
        <w:spacing w:before="0" w:line="240" w:lineRule="auto"/>
        <w:ind w:firstLine="720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CE7276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CE7276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 </w:t>
      </w:r>
      <w:r w:rsidRPr="00CE7276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CE7276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CE7276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F</w:t>
      </w:r>
      <w:r w:rsidRPr="00CE7276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[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Ka</w:t>
      </w:r>
      <w:r w:rsidRPr="00CE7276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CE7276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),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LP</w:t>
      </w:r>
      <w:r w:rsidRPr="00CE7276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CE7276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),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Ny</w:t>
      </w:r>
      <w:proofErr w:type="spellEnd"/>
      <w:r w:rsidRPr="00CE7276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CE7276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)],</w:t>
      </w:r>
      <w:r w:rsidRPr="00CE7276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ab/>
        <w:t xml:space="preserve">                (6.2)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объем производства за период времени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;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 -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коэффициент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 отражающий развитие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научно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технического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прогресса за период времени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;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a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proofErr w:type="gramEnd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),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Lfi</w:t>
      </w:r>
      <w:proofErr w:type="spellEnd"/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),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y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затраты соответственно капитала, труда, природных ресурсов за период времени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;</w:t>
      </w:r>
    </w:p>
    <w:p w:rsidR="00110595" w:rsidRPr="00702B48" w:rsidRDefault="00110595" w:rsidP="00110595">
      <w:pPr>
        <w:pStyle w:val="a4"/>
        <w:shd w:val="clear" w:color="auto" w:fill="auto"/>
        <w:tabs>
          <w:tab w:val="left" w:pos="634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а,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ab/>
        <w:t>в, 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коэффициенты эластичности производства соответ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ственно по капиталу, труду, природным ресурсам. Они показы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вают, как возрастает объем производства, вызванный приростом на 1% соответствующих факторов экономического роста.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Простая односекторная модель экономической ди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намики Роберта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Солоу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(род. 1924) показывает, что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Научно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технический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прогресс является ведущим элементом экономи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ческого роста. Данная модель была разработана Р.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Солоу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в 50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 годы ХХ века. Исследование роли НТП имело большое зна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чение, так как привлекло всеобщее внимание к нематериаль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ным факторам экономического роста. По мере того, как в раз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витых странах наука и образование становились одним из приоритетов направлений долгосрочной государственной политики, затраты на НИОКР включались в производствен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ную функцию. Какой-либо прирост ВВП, не обусловленный краткосрочными изменениями затрат труда или капитала, в экономической теории принято относить к «остатку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Солоу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». По расчетам экономистов на этот остаток приходится 50% прироста ВВП в развитых странах, который является резуль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татом действия такого экзогенного фактора, как НТП.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Р.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Солоу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в своей модели рассматривает равновесный 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номический рост, который характеризуется равномерным уве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личением эндогенных макроэкономических параметров. Вместе с тем разработанная им модель позволяет проанализировать и оптимальный равновесный рост, для которого характерен мак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симально возможный уровень потребления. Норма накопления капитала, обеспечивающая равновесный экономический рост с максимальным уровнем потребления, называется оптимальной нормой или золотой нормой накопления капитала, опреде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ляемой по «золотому правилу» Е.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Фелпса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послевоенный период наблюдается эволюция неоклас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сических теорий экономического роста. К выводу, что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шающим фактором экономического роста является НТП, пр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иш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ел не только Р.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Солоу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 но и другие ученые. В частности, американский экономист Э.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Денисон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разработал классифика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цию факторов экономического роста, включающую 23 пози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ции. Он сделал вывод, что экономический рост в современных условиях определяется не столько количеством затраченных факторов производства, сколько ростом их качества, и, прежде всего, пов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ением качества рабочей силы.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Одной из важнейших моделей экономического роста яв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ляется модель межотраслевого баланса. Использование ме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тода «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затраты-выпуск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» межотраслевого баланса позволяет не только изучить взаимозависимость между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различным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отрас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лями экономики, проявляющуюся во взаимовлиянии цен, объемов производства, капиталовложений и доходов, но и осуществить прогнозирование развития экономики страны. Например, задавшись ростом одного или группы продуктов, можно определить масштабы роста остальных отраслей 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номики страны, а тем самым и темпы экономического роста, его отраслевую структуру (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см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 раздел 7.3).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Для всех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моделей </w:t>
      </w:r>
      <w:proofErr w:type="spellStart"/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>кейнсианского</w:t>
      </w:r>
      <w:proofErr w:type="spellEnd"/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 направления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харак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терна общая зависимость между сбережениями и инвестиция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ми.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Неокейнсианство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исследовало проблемы динамики эф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фективного спроса, использование инвестиций, понятие муль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типликатора. Дж.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утверждал, что стихийный механизм рыночного хозяйства не обеспечивает равновесия между спро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сом и предложением, ведет к безработице, неустойчивости экономического развития. Поэтому необходимо 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ное регулирование факторов,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воздействующих на эффектив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ный спрос, что и обеспечивает устойчивость экономики.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Последователи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Рой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Харрод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(1900-1978, Велико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британия),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Николас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Калдор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(1908-1986, Великобритания),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сей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Домар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(1914-1997, США),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Элвин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Хансен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(1887-1976, США),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Джоан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Робинсон (1903-1983, Великобритания) и др. - акцен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тируют внимание на количественных зависимостях расши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ренного воспроизводства. По их мнению, главным фактором экономического роста и его темпов является рост инвестиций. С одной стороны, инвестиции способствуют росту нацио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нального дохода, а с другой - увеличивают производственные мощности. В свою очередь, рост дохода стимулирует увеличе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ние занятости. Поскольку инвестиции увеличивают производ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ственные мощности, постольку рост дохода должен быть дос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таточным, чтобы уравновесить увеличивающиеся производст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венные возможности общества, не допуская возникновения недогрузки предприятий и безработицы.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Наибольшую известность в зарубежной экономической литературе получили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неокейнсианская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модель экономическо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го роста, разработанная английским экономистом Р.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Харр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дом и американским - Е.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Домаром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. Она получила название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модель </w:t>
      </w:r>
      <w:proofErr w:type="spellStart"/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>Харрода-Домара</w:t>
      </w:r>
      <w:proofErr w:type="spellEnd"/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>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Данная модель основана на следующих предпосылках:</w:t>
      </w:r>
    </w:p>
    <w:p w:rsidR="00110595" w:rsidRPr="00702B48" w:rsidRDefault="00110595" w:rsidP="00110595">
      <w:pPr>
        <w:pStyle w:val="a4"/>
        <w:numPr>
          <w:ilvl w:val="0"/>
          <w:numId w:val="4"/>
        </w:numPr>
        <w:shd w:val="clear" w:color="auto" w:fill="auto"/>
        <w:tabs>
          <w:tab w:val="left" w:pos="606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Рост национального дохода является только функцией накопления капитала. Все остальные факторы: увеличение занятости, степень использования оборудования, улучшения в организации производства, - исключаются. Спрос на капитал при данной капиталоемкости зависит только от темпов роста национального дохода. Это позволяет сделать вывод, что мо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дель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Харрода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Домара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это однофакторная модель.</w:t>
      </w:r>
    </w:p>
    <w:p w:rsidR="00110595" w:rsidRPr="00702B48" w:rsidRDefault="00110595" w:rsidP="00110595">
      <w:pPr>
        <w:pStyle w:val="a4"/>
        <w:numPr>
          <w:ilvl w:val="0"/>
          <w:numId w:val="4"/>
        </w:numPr>
        <w:shd w:val="clear" w:color="auto" w:fill="auto"/>
        <w:tabs>
          <w:tab w:val="left" w:pos="59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Капиталоемкость не зависит от соотношения цен произ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водственных факторов, а определяется лишь техническими условиями производства.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Модель экономического роста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Харрода-Домара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исходит из того, что часть национального дохода должна сберегаться для последующего восстановления выбывших из строя эле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ментов основных фондов (зданий, оборудования). Вместе с тем для обеспечения экономического роста требуются чистые инвестиции, т.е. прирост объемов капиталов. Далее в модели предполагается, что между чистыми инвестициями и ВВП су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ществует взаимосвязь, которая определяется неким соотноше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нием. Например, создание 1 долл. ВВП требует инвестиций в объеме 3 долл. Таким образом, создается возможность опреде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лить, какой прирост ВВП даст тот или иной объем чистых ин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вестиций. Это соотношение в экономической теории характе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ризуется с помощью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коэффициента капиталоемкости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Предполагая, что норма сбережений составляет фиксирован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ную долю от национального дохода, а чистые инвестиции 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висят от уровня сбережений, можно построить модель эконо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мического роста в следующем виде:</w:t>
      </w:r>
    </w:p>
    <w:p w:rsidR="00110595" w:rsidRPr="00702B48" w:rsidRDefault="00110595" w:rsidP="00110595">
      <w:pPr>
        <w:pStyle w:val="a4"/>
        <w:numPr>
          <w:ilvl w:val="0"/>
          <w:numId w:val="5"/>
        </w:numPr>
        <w:shd w:val="clear" w:color="auto" w:fill="auto"/>
        <w:tabs>
          <w:tab w:val="left" w:pos="586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Сбережения являются фиксированной частью нацио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нального дохода:</w:t>
      </w:r>
    </w:p>
    <w:p w:rsidR="00110595" w:rsidRPr="00702B48" w:rsidRDefault="00110595" w:rsidP="00110595">
      <w:pPr>
        <w:pStyle w:val="a4"/>
        <w:shd w:val="clear" w:color="auto" w:fill="auto"/>
        <w:tabs>
          <w:tab w:val="left" w:pos="3298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proofErr w:type="spellStart"/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sY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,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ab/>
        <w:t xml:space="preserve">                                       (6.3)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сбережения;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s -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норма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сбережений;</w:t>
      </w:r>
    </w:p>
    <w:p w:rsidR="00110595" w:rsidRPr="00702B48" w:rsidRDefault="00110595" w:rsidP="00110595">
      <w:pPr>
        <w:pStyle w:val="a4"/>
        <w:numPr>
          <w:ilvl w:val="0"/>
          <w:numId w:val="1"/>
        </w:numPr>
        <w:shd w:val="clear" w:color="auto" w:fill="auto"/>
        <w:tabs>
          <w:tab w:val="left" w:pos="81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-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национальный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доход.</w:t>
      </w:r>
    </w:p>
    <w:p w:rsidR="00110595" w:rsidRPr="00702B48" w:rsidRDefault="00110595" w:rsidP="00110595">
      <w:pPr>
        <w:pStyle w:val="a4"/>
        <w:numPr>
          <w:ilvl w:val="0"/>
          <w:numId w:val="5"/>
        </w:numPr>
        <w:shd w:val="clear" w:color="auto" w:fill="auto"/>
        <w:tabs>
          <w:tab w:val="left" w:pos="768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Инвестиции представляют изменение в объеме капитала:</w:t>
      </w:r>
    </w:p>
    <w:p w:rsidR="00110595" w:rsidRPr="00702B48" w:rsidRDefault="00110595" w:rsidP="00110595">
      <w:pPr>
        <w:pStyle w:val="a4"/>
        <w:shd w:val="clear" w:color="auto" w:fill="auto"/>
        <w:tabs>
          <w:tab w:val="left" w:pos="3413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ДК 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 xml:space="preserve">                                       (6.4)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объем инвестиций;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К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объем основного капитала.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Учитывая, что объем основного капитала напрямую свя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зан с национальным доходом посредством коэффициента 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питалоемкости или коэффициента капитала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получим сле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дующие равенства: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/ У 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;</w:t>
      </w:r>
      <w:proofErr w:type="gramEnd"/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ДК / ДУ 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;</w:t>
      </w:r>
      <w:proofErr w:type="gramEnd"/>
    </w:p>
    <w:p w:rsidR="00110595" w:rsidRPr="00702B48" w:rsidRDefault="00110595" w:rsidP="00110595">
      <w:pPr>
        <w:pStyle w:val="a4"/>
        <w:shd w:val="clear" w:color="auto" w:fill="auto"/>
        <w:tabs>
          <w:tab w:val="left" w:pos="3173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ДК =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кДУ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 xml:space="preserve">                                                  (6.5)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Сбережения в экономике должны быть равны совокуп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ным инвестициям:</w:t>
      </w:r>
    </w:p>
    <w:p w:rsidR="00110595" w:rsidRPr="00702B48" w:rsidRDefault="00110595" w:rsidP="00110595">
      <w:pPr>
        <w:pStyle w:val="a4"/>
        <w:shd w:val="clear" w:color="auto" w:fill="auto"/>
        <w:tabs>
          <w:tab w:val="left" w:pos="3192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lastRenderedPageBreak/>
        <w:t>S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= </w:t>
      </w:r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I</w:t>
      </w:r>
      <w:r>
        <w:rPr>
          <w:rStyle w:val="a3"/>
          <w:rFonts w:ascii="Times New Roman" w:hAnsi="Times New Roman"/>
          <w:color w:val="000000"/>
          <w:sz w:val="24"/>
          <w:szCs w:val="24"/>
        </w:rPr>
        <w:t xml:space="preserve"> .</w:t>
      </w:r>
      <w:proofErr w:type="gramEnd"/>
      <w:r>
        <w:rPr>
          <w:rStyle w:val="a3"/>
          <w:rFonts w:ascii="Times New Roman" w:hAnsi="Times New Roman"/>
          <w:color w:val="000000"/>
          <w:sz w:val="24"/>
          <w:szCs w:val="24"/>
        </w:rPr>
        <w:t xml:space="preserve">                                     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                                         (6.6)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Используя приведенные 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 равенства 6.3, 6.4, 6.5,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лучаем: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ДК =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кДУ</w:t>
      </w:r>
      <w:proofErr w:type="spellEnd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Тогда равенство 6.6 можно представить так:</w:t>
      </w:r>
    </w:p>
    <w:p w:rsidR="00110595" w:rsidRPr="00702B48" w:rsidRDefault="00110595" w:rsidP="00110595">
      <w:pPr>
        <w:pStyle w:val="30"/>
        <w:shd w:val="clear" w:color="auto" w:fill="auto"/>
        <w:tabs>
          <w:tab w:val="right" w:pos="4308"/>
        </w:tabs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fldChar w:fldCharType="begin"/>
      </w:r>
      <w:r w:rsidRPr="00702B48">
        <w:rPr>
          <w:rFonts w:ascii="Times New Roman" w:hAnsi="Times New Roman"/>
          <w:sz w:val="24"/>
          <w:szCs w:val="24"/>
        </w:rPr>
        <w:instrText xml:space="preserve"> TOC \o "1-5" \h \z </w:instrText>
      </w:r>
      <w:r w:rsidRPr="00702B48">
        <w:rPr>
          <w:rFonts w:ascii="Times New Roman" w:hAnsi="Times New Roman"/>
          <w:sz w:val="24"/>
          <w:szCs w:val="24"/>
        </w:rPr>
        <w:fldChar w:fldCharType="separate"/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= </w:t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вУ</w:t>
      </w:r>
      <w:proofErr w:type="spell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= </w:t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кДУ</w:t>
      </w:r>
      <w:proofErr w:type="spellEnd"/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 = ДК =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I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 ,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ab/>
        <w:t xml:space="preserve">                                                  (6.7)</w:t>
      </w:r>
    </w:p>
    <w:p w:rsidR="00110595" w:rsidRPr="00702B48" w:rsidRDefault="00110595" w:rsidP="00110595">
      <w:pPr>
        <w:pStyle w:val="30"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>или</w:t>
      </w:r>
    </w:p>
    <w:p w:rsidR="00110595" w:rsidRPr="00702B48" w:rsidRDefault="00110595" w:rsidP="00110595">
      <w:pPr>
        <w:pStyle w:val="30"/>
        <w:shd w:val="clear" w:color="auto" w:fill="auto"/>
        <w:tabs>
          <w:tab w:val="left" w:pos="7200"/>
        </w:tabs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>вУ</w:t>
      </w:r>
      <w:proofErr w:type="spellEnd"/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 = </w:t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кДУ</w:t>
      </w:r>
      <w:proofErr w:type="spellEnd"/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 .</w:t>
      </w:r>
      <w:r>
        <w:rPr>
          <w:rStyle w:val="3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>(6.8)</w:t>
      </w:r>
    </w:p>
    <w:p w:rsidR="00110595" w:rsidRPr="00702B48" w:rsidRDefault="00110595" w:rsidP="00110595">
      <w:pPr>
        <w:pStyle w:val="30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>Далее, разделив обе части равенства 6.8. сначала на</w:t>
      </w:r>
      <w:proofErr w:type="gramStart"/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У</w:t>
      </w:r>
      <w:proofErr w:type="gramEnd"/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, а затем на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eastAsia="en-US"/>
        </w:rPr>
        <w:t>,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>получим:</w:t>
      </w:r>
    </w:p>
    <w:p w:rsidR="00110595" w:rsidRPr="00702B48" w:rsidRDefault="00110595" w:rsidP="00110595">
      <w:pPr>
        <w:pStyle w:val="30"/>
        <w:shd w:val="clear" w:color="auto" w:fill="auto"/>
        <w:tabs>
          <w:tab w:val="right" w:pos="7020"/>
        </w:tabs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ДУ/У =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eastAsia="en-US"/>
        </w:rPr>
        <w:t>/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.</w:t>
      </w:r>
      <w:r>
        <w:rPr>
          <w:rStyle w:val="3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>(6.9)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fldChar w:fldCharType="end"/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Уравнение 6.9. представляет упрощенную форму урав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нения из теории экономического роста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Харрода-Домара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. Оно означает, что темп роста ВВП (Д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/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)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определяется одновре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менно нормой сбережений и коэффициентом капитала. 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ким образом, темп роста ВВП прямо пропорционально зави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сит от нормы сбережений. Одновременно рост ВВП находится в обратной зависимости от коэффициента капитала (он будет тем меньше, чем больше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).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Следовательно, чтобы в стране был экономический рост, необходимо чтобы определенная часть ВВП сберегалась и ин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вестировалась. Однако реальный темп роста, возможный при данном уровне сбережений и инвестиций, определяется тем увеличением продукта, который дает одна дополнительная единица капиталовложений. Итак, темп экономического рос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та зависит от величины, обратной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коэффиценту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капитала,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1/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Она характеризует объем продукции на единицу затрат капитала или на единицу инвестиций. Умножив норму новых сбережений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/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 показатель эффективности инвестиции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1/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рассчитаем темп роста ВВП.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Функциональное назначение модели сводится к опреде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лению устойчивого темпа роста дохода. Различают следую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щие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>основные виды темпов роста:</w:t>
      </w:r>
    </w:p>
    <w:p w:rsidR="00110595" w:rsidRPr="00702B48" w:rsidRDefault="00110595" w:rsidP="00110595">
      <w:pPr>
        <w:pStyle w:val="a4"/>
        <w:numPr>
          <w:ilvl w:val="0"/>
          <w:numId w:val="6"/>
        </w:numPr>
        <w:shd w:val="clear" w:color="auto" w:fill="auto"/>
        <w:tabs>
          <w:tab w:val="left" w:pos="586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естественный рост (определяется темпом роста населе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и выражает естественный верхний предел роста дохода);</w:t>
      </w:r>
    </w:p>
    <w:p w:rsidR="00110595" w:rsidRPr="00702B48" w:rsidRDefault="00110595" w:rsidP="00110595">
      <w:pPr>
        <w:pStyle w:val="a4"/>
        <w:numPr>
          <w:ilvl w:val="0"/>
          <w:numId w:val="6"/>
        </w:numPr>
        <w:shd w:val="clear" w:color="auto" w:fill="auto"/>
        <w:tabs>
          <w:tab w:val="left" w:pos="586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гарантированный рост (темп роста, ограниченный объ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емом капитала);</w:t>
      </w:r>
    </w:p>
    <w:p w:rsidR="00110595" w:rsidRPr="00702B48" w:rsidRDefault="00110595" w:rsidP="00110595">
      <w:pPr>
        <w:pStyle w:val="a4"/>
        <w:numPr>
          <w:ilvl w:val="0"/>
          <w:numId w:val="6"/>
        </w:numPr>
        <w:shd w:val="clear" w:color="auto" w:fill="auto"/>
        <w:tabs>
          <w:tab w:val="left" w:pos="586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фактический рост (рост, варьирующийся в зависимости от наличия капитала и труда).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Важнейшим условием существования постоянного рав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новесного темпа роста экономической системы является 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блюдение равенства темпов роста населения и темпов роста капитала.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Большой вклад в развитие теории экономического рос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та внесли представители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посткейнсианства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 в частности,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Дж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. Робинсон, которая относится к английской кембриджской школе.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Посткейнсианство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исходит из того, что темпы роста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ВВП зависят от распределения национального дохода, кото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рое, в свою очередь, является функцией накопления капита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ла. Именно скорость накопления капитала определяет норму прибыли,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следовательно, и долю прибыли в национальном доходе. Доля же заработной платы определяется как оста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точная величина.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Концепция эндогенного роста (новая теория роста)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основана на анализе эндогенного роста. В этих моделях тех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нический прогресс является существенной, но не единствен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ной причиной экономического роста в долгосрочном плане.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Новая теория роста обосновывает вывод, что времен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ное или длительное торможение экономического роста в стране ведет к хроническому отставанию от более богатых стран по уровню доходов на душу населения. Представите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 этой теории акцентируют внимание на том, что сущест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вующий перелив капиталов из бедных стран в богатые еще более усугубляет разрыв в доходах между развитыми стра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нами и странами «третьего» мира. Для преодоления этого противоречия необходимо государственное регулирование процесса распределения ресурсов, расширение производст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 общественных благ, а также стимулирование частных инвестиций.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Концепция «нулевого экономического роста»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возникла в начале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70-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x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годов XX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в., когда ряд ученых выступили с теорией неизбежности глобальной катастрофы при сохранении сущест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вующих тенденций развития общества. Поэтому единственным выходом является поддержание «нулевого роста».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Сторонники «нулевого роста» утверждают, что техни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ческий прогресс и экономический рост приводят к целому ряду отрицательных явлений в современной жизни: загряз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нению окружающей среды, промышленному шуму, выбросу отравляющих веществ, ухудшению облика городов и т.д. В этой связи сторонники «нулевого роста» считают, что эконо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мический рост должен целенаправленно сдерживаться. При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знавая, что экономический рост обеспечивает увеличение объема производства, представители «нулевого роста» дела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ют вывод, что экономический рост не всегда может создать высокое качество жизни.</w:t>
      </w:r>
    </w:p>
    <w:p w:rsidR="00110595" w:rsidRPr="00702B48" w:rsidRDefault="00110595" w:rsidP="00110595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то же время сторонники экономического роста ут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верждают, что экономический рост сам по себе смягчает противоречия между неограниченными потребностями и редкими ресурсами, так как в условиях экономического роста имеется возможность поддерживать инфраструктуру на данном уровне, осуществлять программы помощи пре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старелым, больным и бедным, совершенствовать систему образования и пов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ать личные доходы. Что касается ок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ружающей среды, то сторонники экономического роста считают, что ее загрязнение является не следствием эконо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мического роста, а результатом неправильного ценообразо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вания, искаженного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экстерналиями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(вне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шн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ими эффекта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ми). Для решения этой проблемы необходимо как введение законодательных ограничений или особых налогов, так и формирование рынка прав на загрязнение.</w:t>
      </w:r>
    </w:p>
    <w:p w:rsidR="00110595" w:rsidRPr="00702B48" w:rsidRDefault="00110595" w:rsidP="00110595">
      <w:pPr>
        <w:pStyle w:val="51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3" w:name="bookmark66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Контрольные вопросы</w:t>
      </w:r>
      <w:bookmarkEnd w:id="3"/>
    </w:p>
    <w:p w:rsidR="00110595" w:rsidRPr="00702B48" w:rsidRDefault="00110595" w:rsidP="00110595">
      <w:pPr>
        <w:pStyle w:val="a4"/>
        <w:numPr>
          <w:ilvl w:val="0"/>
          <w:numId w:val="7"/>
        </w:numPr>
        <w:shd w:val="clear" w:color="auto" w:fill="auto"/>
        <w:tabs>
          <w:tab w:val="left" w:pos="5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Следует ли различать такие понятия, как «экономиче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ский рост» и «экономическое развитие»?</w:t>
      </w:r>
    </w:p>
    <w:p w:rsidR="00110595" w:rsidRPr="00702B48" w:rsidRDefault="00110595" w:rsidP="00110595">
      <w:pPr>
        <w:pStyle w:val="a4"/>
        <w:numPr>
          <w:ilvl w:val="0"/>
          <w:numId w:val="7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 в экономической теории понимаются формы прояв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ления экономического роста?</w:t>
      </w:r>
    </w:p>
    <w:p w:rsidR="00110595" w:rsidRPr="00702B48" w:rsidRDefault="00110595" w:rsidP="00110595">
      <w:pPr>
        <w:pStyle w:val="a4"/>
        <w:numPr>
          <w:ilvl w:val="0"/>
          <w:numId w:val="7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Что такое эффективность и качество экономического роста?</w:t>
      </w:r>
    </w:p>
    <w:p w:rsidR="00110595" w:rsidRPr="00702B48" w:rsidRDefault="00110595" w:rsidP="00110595">
      <w:pPr>
        <w:pStyle w:val="a4"/>
        <w:numPr>
          <w:ilvl w:val="0"/>
          <w:numId w:val="7"/>
        </w:numPr>
        <w:shd w:val="clear" w:color="auto" w:fill="auto"/>
        <w:tabs>
          <w:tab w:val="left" w:pos="59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Какие существуют классификации факторов экономи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ческого роста?</w:t>
      </w:r>
    </w:p>
    <w:p w:rsidR="00110595" w:rsidRPr="00702B48" w:rsidRDefault="00110595" w:rsidP="00110595">
      <w:pPr>
        <w:pStyle w:val="a4"/>
        <w:numPr>
          <w:ilvl w:val="0"/>
          <w:numId w:val="7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Какие типы экономического роста различают в зависимо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 от конкретных условий взаимодействия его факторов?</w:t>
      </w:r>
    </w:p>
    <w:p w:rsidR="00110595" w:rsidRPr="00702B48" w:rsidRDefault="00110595" w:rsidP="00110595">
      <w:pPr>
        <w:pStyle w:val="a4"/>
        <w:numPr>
          <w:ilvl w:val="0"/>
          <w:numId w:val="7"/>
        </w:numPr>
        <w:shd w:val="clear" w:color="auto" w:fill="auto"/>
        <w:tabs>
          <w:tab w:val="left" w:pos="58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Что характерно для концепций экономического роста неоклассического направления?</w:t>
      </w:r>
    </w:p>
    <w:p w:rsidR="00110595" w:rsidRPr="00702B48" w:rsidRDefault="00110595" w:rsidP="00110595">
      <w:pPr>
        <w:pStyle w:val="a4"/>
        <w:numPr>
          <w:ilvl w:val="0"/>
          <w:numId w:val="7"/>
        </w:numPr>
        <w:shd w:val="clear" w:color="auto" w:fill="auto"/>
        <w:tabs>
          <w:tab w:val="left" w:pos="58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 каких теоретических предпосылках основаны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неокей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сианские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модели экономического роста?</w:t>
      </w:r>
    </w:p>
    <w:p w:rsidR="00110595" w:rsidRPr="00702B48" w:rsidRDefault="00110595" w:rsidP="00110595">
      <w:pPr>
        <w:pStyle w:val="a4"/>
        <w:numPr>
          <w:ilvl w:val="0"/>
          <w:numId w:val="7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чем заключается вклад представителей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посткейнсиан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в развитие теории экономического роста?</w:t>
      </w:r>
    </w:p>
    <w:p w:rsidR="00B26F5D" w:rsidRDefault="00B26F5D"/>
    <w:sectPr w:rsidR="00B26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79"/>
    <w:multiLevelType w:val="multilevel"/>
    <w:tmpl w:val="00000078"/>
    <w:lvl w:ilvl="0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89"/>
    <w:multiLevelType w:val="multilevel"/>
    <w:tmpl w:val="00000088"/>
    <w:lvl w:ilvl="0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2">
    <w:nsid w:val="0000008B"/>
    <w:multiLevelType w:val="multilevel"/>
    <w:tmpl w:val="0000008A"/>
    <w:lvl w:ilvl="0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6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000008D"/>
    <w:multiLevelType w:val="multilevel"/>
    <w:tmpl w:val="0000008C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4">
    <w:nsid w:val="0000008F"/>
    <w:multiLevelType w:val="multilevel"/>
    <w:tmpl w:val="0000008E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5">
    <w:nsid w:val="00000091"/>
    <w:multiLevelType w:val="multilevel"/>
    <w:tmpl w:val="00000090"/>
    <w:lvl w:ilvl="0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6">
    <w:nsid w:val="00000093"/>
    <w:multiLevelType w:val="multilevel"/>
    <w:tmpl w:val="00000092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10595"/>
    <w:rsid w:val="00110595"/>
    <w:rsid w:val="00B26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110595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10">
    <w:name w:val="Основной текст + Полужирный10"/>
    <w:aliases w:val="Курсив"/>
    <w:basedOn w:val="a3"/>
    <w:uiPriority w:val="99"/>
    <w:rsid w:val="00110595"/>
    <w:rPr>
      <w:b/>
      <w:bCs/>
      <w:i/>
      <w:iCs/>
    </w:rPr>
  </w:style>
  <w:style w:type="paragraph" w:styleId="a4">
    <w:name w:val="Body Text"/>
    <w:basedOn w:val="a"/>
    <w:link w:val="a3"/>
    <w:uiPriority w:val="99"/>
    <w:rsid w:val="00110595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110595"/>
  </w:style>
  <w:style w:type="character" w:customStyle="1" w:styleId="Corbel">
    <w:name w:val="Основной текст + Corbel"/>
    <w:aliases w:val="9 pt"/>
    <w:basedOn w:val="a3"/>
    <w:uiPriority w:val="99"/>
    <w:rsid w:val="00110595"/>
    <w:rPr>
      <w:rFonts w:ascii="Corbel" w:hAnsi="Corbel" w:cs="Corbel"/>
      <w:noProof/>
      <w:sz w:val="18"/>
      <w:szCs w:val="18"/>
    </w:rPr>
  </w:style>
  <w:style w:type="character" w:customStyle="1" w:styleId="5">
    <w:name w:val="Заголовок №5_"/>
    <w:basedOn w:val="a0"/>
    <w:link w:val="51"/>
    <w:uiPriority w:val="99"/>
    <w:locked/>
    <w:rsid w:val="00110595"/>
    <w:rPr>
      <w:rFonts w:ascii="Tahoma" w:hAnsi="Tahoma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110595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8">
    <w:name w:val="Основной текст + Полужирный8"/>
    <w:basedOn w:val="a3"/>
    <w:uiPriority w:val="99"/>
    <w:rsid w:val="00110595"/>
    <w:rPr>
      <w:b/>
      <w:bCs/>
    </w:rPr>
  </w:style>
  <w:style w:type="character" w:customStyle="1" w:styleId="3">
    <w:name w:val="Оглавление 3 Знак"/>
    <w:basedOn w:val="a0"/>
    <w:link w:val="30"/>
    <w:uiPriority w:val="99"/>
    <w:locked/>
    <w:rsid w:val="00110595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a5">
    <w:name w:val="Оглавление + Полужирный"/>
    <w:aliases w:val="Курсив16"/>
    <w:basedOn w:val="3"/>
    <w:uiPriority w:val="99"/>
    <w:rsid w:val="00110595"/>
    <w:rPr>
      <w:b/>
      <w:bCs/>
      <w:i/>
      <w:iCs/>
    </w:rPr>
  </w:style>
  <w:style w:type="paragraph" w:styleId="30">
    <w:name w:val="toc 3"/>
    <w:basedOn w:val="a"/>
    <w:next w:val="a"/>
    <w:link w:val="3"/>
    <w:uiPriority w:val="99"/>
    <w:rsid w:val="00110595"/>
    <w:pPr>
      <w:widowControl w:val="0"/>
      <w:shd w:val="clear" w:color="auto" w:fill="FFFFFF"/>
      <w:spacing w:after="0" w:line="226" w:lineRule="exact"/>
      <w:ind w:hanging="1000"/>
    </w:pPr>
    <w:rPr>
      <w:rFonts w:ascii="Palatino Linotype" w:hAnsi="Palatino Linotype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4000</Words>
  <Characters>22800</Characters>
  <Application>Microsoft Office Word</Application>
  <DocSecurity>0</DocSecurity>
  <Lines>190</Lines>
  <Paragraphs>53</Paragraphs>
  <ScaleCrop>false</ScaleCrop>
  <Company>MultiDVD Team</Company>
  <LinksUpToDate>false</LinksUpToDate>
  <CharactersWithSpaces>26747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2017-09-13T16:01:00Z</dcterms:created>
  <dcterms:modified xsi:type="dcterms:W3CDTF">2017-09-13T16:02:00Z</dcterms:modified>
</cp:coreProperties>
</file>